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AA" w:rsidRPr="0052374A" w:rsidRDefault="00937DAA" w:rsidP="005A796A">
      <w:pPr>
        <w:jc w:val="center"/>
        <w:rPr>
          <w:b/>
        </w:rPr>
      </w:pPr>
      <w:r w:rsidRPr="0052374A">
        <w:rPr>
          <w:b/>
        </w:rPr>
        <w:t>Walne Zgromadzenie Członków Stowarzysze</w:t>
      </w:r>
      <w:r w:rsidR="003C3828">
        <w:rPr>
          <w:b/>
        </w:rPr>
        <w:t>nia Osiedle Bałtyk w Grzybowie 21.10.2107</w:t>
      </w:r>
    </w:p>
    <w:p w:rsidR="00937DAA" w:rsidRPr="003C3828" w:rsidRDefault="00937DAA" w:rsidP="005A796A">
      <w:pPr>
        <w:jc w:val="center"/>
        <w:rPr>
          <w:i/>
        </w:rPr>
      </w:pPr>
      <w:r w:rsidRPr="0052374A">
        <w:rPr>
          <w:i/>
        </w:rPr>
        <w:t>Protokół Komisji Skrutacyjnej w składzie Tomasz Kubacki i Marek Rowiński</w:t>
      </w:r>
    </w:p>
    <w:p w:rsidR="00937DAA" w:rsidRDefault="00937DAA" w:rsidP="00937DAA">
      <w:r>
        <w:t xml:space="preserve">Ilość członków zebranych o godz.1700 (pierwszy termin) – 33. Brak kworum ze względu na wymagana ilość minimalną 55. </w:t>
      </w:r>
      <w:r w:rsidR="003C3828">
        <w:br/>
      </w:r>
      <w:r>
        <w:t xml:space="preserve">Ilość członków zebranych o godz.1715 (drugi termin) – 35. </w:t>
      </w:r>
      <w:r w:rsidR="003C3828">
        <w:br/>
      </w:r>
      <w:r>
        <w:t>Ilość osób nie będących członkami – 6</w:t>
      </w:r>
      <w:r w:rsidR="003C3828">
        <w:br/>
      </w:r>
      <w:r>
        <w:t>Ilość osób towarzyszących – 10</w:t>
      </w:r>
      <w:r w:rsidR="003C3828">
        <w:br/>
      </w:r>
      <w:r>
        <w:t>Ilość członków upoważnionych do głosowania - 35</w:t>
      </w:r>
    </w:p>
    <w:p w:rsidR="00937DAA" w:rsidRPr="00EA4063" w:rsidRDefault="00937DAA" w:rsidP="00937DAA">
      <w:pPr>
        <w:rPr>
          <w:b/>
        </w:rPr>
      </w:pPr>
      <w:r w:rsidRPr="00EA4063">
        <w:rPr>
          <w:b/>
        </w:rPr>
        <w:t>Wyniki głosowań:</w:t>
      </w:r>
    </w:p>
    <w:p w:rsidR="00937DAA" w:rsidRDefault="00937DAA" w:rsidP="00937DAA">
      <w:pPr>
        <w:pStyle w:val="Akapitzlist"/>
        <w:numPr>
          <w:ilvl w:val="0"/>
          <w:numId w:val="1"/>
        </w:numPr>
      </w:pPr>
      <w:r>
        <w:t xml:space="preserve">Na przewodniczącego zebrania </w:t>
      </w:r>
      <w:r w:rsidR="00A32B07">
        <w:t>(</w:t>
      </w:r>
      <w:r>
        <w:t>Mecenas Knapczyk</w:t>
      </w:r>
      <w:r w:rsidR="00A32B07">
        <w:t>)</w:t>
      </w:r>
      <w:r>
        <w:t>– JEDNOGŁOŚNIE</w:t>
      </w:r>
    </w:p>
    <w:p w:rsidR="00937DAA" w:rsidRDefault="00937DAA" w:rsidP="00937DAA">
      <w:pPr>
        <w:pStyle w:val="Akapitzlist"/>
        <w:numPr>
          <w:ilvl w:val="0"/>
          <w:numId w:val="1"/>
        </w:numPr>
      </w:pPr>
      <w:r>
        <w:t xml:space="preserve">Na sekretarz zebrania </w:t>
      </w:r>
      <w:r w:rsidR="00A32B07">
        <w:t>(</w:t>
      </w:r>
      <w:r>
        <w:t>Dorota Piotrowska</w:t>
      </w:r>
      <w:r w:rsidR="00A32B07">
        <w:t>)</w:t>
      </w:r>
      <w:r>
        <w:t xml:space="preserve"> – JEDNOGŁOŚNIE</w:t>
      </w:r>
    </w:p>
    <w:p w:rsidR="00937DAA" w:rsidRDefault="00A32B07" w:rsidP="00937DAA">
      <w:pPr>
        <w:pStyle w:val="Akapitzlist"/>
        <w:numPr>
          <w:ilvl w:val="0"/>
          <w:numId w:val="1"/>
        </w:numPr>
      </w:pPr>
      <w:r>
        <w:t xml:space="preserve">Zatwierdzenie porządku obrad – </w:t>
      </w:r>
      <w:r w:rsidR="00B90512">
        <w:t>JEDNOGŁOŚNIE</w:t>
      </w:r>
    </w:p>
    <w:p w:rsidR="00A32B07" w:rsidRDefault="00A32B07" w:rsidP="00937DAA">
      <w:pPr>
        <w:pStyle w:val="Akapitzlist"/>
        <w:numPr>
          <w:ilvl w:val="0"/>
          <w:numId w:val="1"/>
        </w:numPr>
      </w:pPr>
      <w:r>
        <w:t>Skład komisji skrutacyjnej (Tomasz Kubacki, Marek Rowiński) –</w:t>
      </w:r>
      <w:r w:rsidR="00B90512">
        <w:t xml:space="preserve"> JEDNOGŁOŚNIE</w:t>
      </w:r>
    </w:p>
    <w:p w:rsidR="00A32B07" w:rsidRDefault="00B90512" w:rsidP="00937DAA">
      <w:pPr>
        <w:pStyle w:val="Akapitzlist"/>
        <w:numPr>
          <w:ilvl w:val="0"/>
          <w:numId w:val="1"/>
        </w:numPr>
      </w:pPr>
      <w:r>
        <w:t>Przyjęcie regulaminu zgromadzenia - JEDNOGŁOŚNIE</w:t>
      </w:r>
    </w:p>
    <w:p w:rsidR="00B90512" w:rsidRDefault="00B90512" w:rsidP="00937DAA">
      <w:pPr>
        <w:pStyle w:val="Akapitzlist"/>
        <w:numPr>
          <w:ilvl w:val="0"/>
          <w:numId w:val="1"/>
        </w:numPr>
      </w:pPr>
      <w:r>
        <w:t xml:space="preserve">Skład komisji uchwał i wniosków (Anna Żmuda i Janusz Piątek) </w:t>
      </w:r>
    </w:p>
    <w:p w:rsidR="00B90512" w:rsidRDefault="00B90512" w:rsidP="00B90512">
      <w:pPr>
        <w:pStyle w:val="Akapitzlist"/>
        <w:numPr>
          <w:ilvl w:val="0"/>
          <w:numId w:val="1"/>
        </w:numPr>
      </w:pPr>
      <w:r>
        <w:t>Uchwała Nr.1 w sprawie  przyjęcia przedłożonego sprawozdania z pracy Zarządu – JEDNOGŁOŚNIE.</w:t>
      </w:r>
    </w:p>
    <w:p w:rsidR="0052374A" w:rsidRDefault="00B90512" w:rsidP="0052374A">
      <w:pPr>
        <w:pStyle w:val="Akapitzlist"/>
        <w:numPr>
          <w:ilvl w:val="0"/>
          <w:numId w:val="1"/>
        </w:numPr>
      </w:pPr>
      <w:r>
        <w:t>Uchwała Nr.2 w sprawie przyjęcia informacji finansowej za okres 15.07.2016 - 30.09.2017 oraz sprawozdania finansowego za rok 2016  - JEDNOGŁOŚNIE.</w:t>
      </w:r>
    </w:p>
    <w:p w:rsidR="0052374A" w:rsidRDefault="00B90512" w:rsidP="0052374A">
      <w:pPr>
        <w:pStyle w:val="Akapitzlist"/>
        <w:numPr>
          <w:ilvl w:val="0"/>
          <w:numId w:val="1"/>
        </w:numPr>
      </w:pPr>
      <w:r>
        <w:t xml:space="preserve">Uchwała Nr.3 w sprawie udzielenia absolutorium Zarządowi Stowarzyszenia Osiedle Bałtyk w Grzybowie za </w:t>
      </w:r>
      <w:r w:rsidR="0052374A">
        <w:t xml:space="preserve"> okres 15.07.2016 - 30.09.2017. Członkowie Zarządu</w:t>
      </w:r>
      <w:r w:rsidR="003C3828">
        <w:t xml:space="preserve"> nie mogli głosować na siebie:</w:t>
      </w:r>
      <w:r w:rsidR="0052374A">
        <w:t xml:space="preserve"> </w:t>
      </w:r>
    </w:p>
    <w:p w:rsidR="00B90512" w:rsidRDefault="0052374A" w:rsidP="0052374A">
      <w:pPr>
        <w:pStyle w:val="Akapitzlist"/>
        <w:numPr>
          <w:ilvl w:val="0"/>
          <w:numId w:val="2"/>
        </w:numPr>
      </w:pPr>
      <w:r>
        <w:t>Alicja Bejnarowicz  - JEDNOGŁOŚNIE,</w:t>
      </w:r>
    </w:p>
    <w:p w:rsidR="0052374A" w:rsidRDefault="0052374A" w:rsidP="0052374A">
      <w:pPr>
        <w:pStyle w:val="Akapitzlist"/>
        <w:numPr>
          <w:ilvl w:val="0"/>
          <w:numId w:val="2"/>
        </w:numPr>
      </w:pPr>
      <w:r>
        <w:t xml:space="preserve">Andrzej </w:t>
      </w:r>
      <w:proofErr w:type="spellStart"/>
      <w:r>
        <w:t>Bielankiewicz</w:t>
      </w:r>
      <w:proofErr w:type="spellEnd"/>
      <w:r>
        <w:t xml:space="preserve"> - JEDNOGŁOŚNIE, </w:t>
      </w:r>
    </w:p>
    <w:p w:rsidR="0052374A" w:rsidRDefault="0052374A" w:rsidP="0052374A">
      <w:pPr>
        <w:pStyle w:val="Akapitzlist"/>
        <w:numPr>
          <w:ilvl w:val="0"/>
          <w:numId w:val="2"/>
        </w:numPr>
      </w:pPr>
      <w:r>
        <w:t>Henryk Rupnik – JEDNOGŁOŚNIE.</w:t>
      </w:r>
    </w:p>
    <w:p w:rsidR="00B90512" w:rsidRDefault="0052374A" w:rsidP="0052374A">
      <w:pPr>
        <w:pStyle w:val="Akapitzlist"/>
        <w:numPr>
          <w:ilvl w:val="0"/>
          <w:numId w:val="1"/>
        </w:numPr>
      </w:pPr>
      <w:r>
        <w:t>Uchwała Nr.4 w sprawie udzielenia absolutorium Komisji Rewizyjnej Stowarzyszenia Osiedle Bałtyk w Grzybowie za  okres 15.07.2016 - 30.09.2017:</w:t>
      </w:r>
    </w:p>
    <w:p w:rsidR="0052374A" w:rsidRDefault="0052374A" w:rsidP="0052374A">
      <w:pPr>
        <w:pStyle w:val="Akapitzlist"/>
        <w:numPr>
          <w:ilvl w:val="0"/>
          <w:numId w:val="3"/>
        </w:numPr>
      </w:pPr>
      <w:r>
        <w:t xml:space="preserve">Dorota </w:t>
      </w:r>
      <w:proofErr w:type="spellStart"/>
      <w:r>
        <w:t>Blocher</w:t>
      </w:r>
      <w:proofErr w:type="spellEnd"/>
      <w:r>
        <w:t xml:space="preserve"> – JEDNOGŁOŚNIE,</w:t>
      </w:r>
    </w:p>
    <w:p w:rsidR="0052374A" w:rsidRDefault="0052374A" w:rsidP="0052374A">
      <w:pPr>
        <w:pStyle w:val="Akapitzlist"/>
        <w:numPr>
          <w:ilvl w:val="0"/>
          <w:numId w:val="3"/>
        </w:numPr>
      </w:pPr>
      <w:r>
        <w:t xml:space="preserve">Alois </w:t>
      </w:r>
      <w:proofErr w:type="spellStart"/>
      <w:r>
        <w:t>Thomys</w:t>
      </w:r>
      <w:proofErr w:type="spellEnd"/>
      <w:r>
        <w:t xml:space="preserve"> – JEDNOGŁOŚNIE,</w:t>
      </w:r>
    </w:p>
    <w:p w:rsidR="0052374A" w:rsidRDefault="0052374A" w:rsidP="0052374A">
      <w:pPr>
        <w:pStyle w:val="Akapitzlist"/>
        <w:numPr>
          <w:ilvl w:val="0"/>
          <w:numId w:val="3"/>
        </w:numPr>
      </w:pPr>
      <w:r>
        <w:t>Marek Rowiński - JEDNOGŁOŚNIE.</w:t>
      </w:r>
    </w:p>
    <w:p w:rsidR="0052374A" w:rsidRDefault="0052374A" w:rsidP="0052374A">
      <w:pPr>
        <w:pStyle w:val="Akapitzlist"/>
        <w:numPr>
          <w:ilvl w:val="0"/>
          <w:numId w:val="1"/>
        </w:numPr>
      </w:pPr>
      <w:r>
        <w:t xml:space="preserve">Podniesienie składki członkowskiej od 1 listopada do wysokości 20PLN miesięcznie oraz dobrowolnych darowizn dla Zarządu na jego pracę </w:t>
      </w:r>
      <w:r w:rsidR="000D4A5F">
        <w:t>–</w:t>
      </w:r>
      <w:r>
        <w:t xml:space="preserve"> JEDNOGŁOŚNIE.</w:t>
      </w:r>
    </w:p>
    <w:p w:rsidR="0052374A" w:rsidRDefault="000D4A5F" w:rsidP="00EA4063">
      <w:pPr>
        <w:pStyle w:val="Akapitzlist"/>
        <w:numPr>
          <w:ilvl w:val="0"/>
          <w:numId w:val="1"/>
        </w:numPr>
        <w:jc w:val="both"/>
      </w:pPr>
      <w:r>
        <w:t xml:space="preserve">Podjęcie działań Zarządu mające na celu </w:t>
      </w:r>
      <w:r w:rsidR="00EA4063">
        <w:t xml:space="preserve">zawarcie porozumienie </w:t>
      </w:r>
      <w:r>
        <w:t>Spółk</w:t>
      </w:r>
      <w:r w:rsidR="00EA4063">
        <w:t>i</w:t>
      </w:r>
      <w:r>
        <w:t xml:space="preserve"> OB, OBA oraz </w:t>
      </w:r>
      <w:r w:rsidR="00EA4063">
        <w:t>współwłaścicieli,</w:t>
      </w:r>
      <w:r>
        <w:t xml:space="preserve"> którzy już podpisali nowe akty i </w:t>
      </w:r>
      <w:proofErr w:type="spellStart"/>
      <w:r>
        <w:t>D.Knapczyk</w:t>
      </w:r>
      <w:proofErr w:type="spellEnd"/>
      <w:r>
        <w:t xml:space="preserve"> </w:t>
      </w:r>
      <w:r w:rsidR="00EA4063">
        <w:t>reprezentującą</w:t>
      </w:r>
      <w:r>
        <w:t xml:space="preserve"> niektórych właścicieli nieruchomości OB w sprawie zmiany umowy o zarządzaniu OB w terminie do 31.10.2017, pokrycia kosztów stworzenia dokumentacji powykonawczej oraz naprawy sieci </w:t>
      </w:r>
      <w:proofErr w:type="spellStart"/>
      <w:r>
        <w:t>wodkan</w:t>
      </w:r>
      <w:proofErr w:type="spellEnd"/>
      <w:r>
        <w:t>, zakupy pomieszczenia monitoringu</w:t>
      </w:r>
      <w:r w:rsidR="00EA4063">
        <w:t xml:space="preserve"> zakup wszystkich udziałów Spółki OBA za wynegocjowana kwotę, jeśli uzna to za korzystne dla członków oraz zaciągnięcie kredytu lub pożyczki na dokonanie tego zakupu. Jeśli nie zostanie zawarte porozumienie członkowie zobowiązują Zarząd do podjęcia natychmiastowych działań umożliwiających wystąpienia przez członków z roszczeniami do sądu w sprawach dotyczących udziału członków w nieruchomościach wspólnych i zarządzania tymi nieruchomościami. </w:t>
      </w:r>
    </w:p>
    <w:p w:rsidR="00937DAA" w:rsidRDefault="00EE290C" w:rsidP="005A796A">
      <w:pPr>
        <w:pStyle w:val="Akapitzlist"/>
        <w:jc w:val="both"/>
      </w:pPr>
      <w:r>
        <w:t>Głosowania nie przeprowadzono ze względu potrzebę przemyśl</w:t>
      </w:r>
      <w:r w:rsidR="00D37D1D">
        <w:t>enia powyższego przez członków i ustalono że zebrani członkowie będą mieli prawo zagłosowania drogą korespo</w:t>
      </w:r>
      <w:r w:rsidR="005A796A">
        <w:t>ndencyjną. Nie ustalono terminu.</w:t>
      </w:r>
      <w:bookmarkStart w:id="0" w:name="_GoBack"/>
      <w:bookmarkEnd w:id="0"/>
    </w:p>
    <w:sectPr w:rsidR="00937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1B02"/>
    <w:multiLevelType w:val="hybridMultilevel"/>
    <w:tmpl w:val="89F2B1AC"/>
    <w:lvl w:ilvl="0" w:tplc="15E455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649A397D"/>
    <w:multiLevelType w:val="hybridMultilevel"/>
    <w:tmpl w:val="13FE77D6"/>
    <w:lvl w:ilvl="0" w:tplc="82F8CE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758B1FEA"/>
    <w:multiLevelType w:val="hybridMultilevel"/>
    <w:tmpl w:val="58CC1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AA"/>
    <w:rsid w:val="000D4A5F"/>
    <w:rsid w:val="0020132F"/>
    <w:rsid w:val="002236C5"/>
    <w:rsid w:val="003C3828"/>
    <w:rsid w:val="0052374A"/>
    <w:rsid w:val="005A796A"/>
    <w:rsid w:val="00937DAA"/>
    <w:rsid w:val="00A32B07"/>
    <w:rsid w:val="00AC5C95"/>
    <w:rsid w:val="00B90512"/>
    <w:rsid w:val="00D37D1D"/>
    <w:rsid w:val="00EA4063"/>
    <w:rsid w:val="00EE2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5B69C-8D61-4A93-B7D2-7CDAAAEE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7DAA"/>
    <w:pPr>
      <w:ind w:left="720"/>
      <w:contextualSpacing/>
    </w:pPr>
  </w:style>
  <w:style w:type="paragraph" w:customStyle="1" w:styleId="Standard">
    <w:name w:val="Standard"/>
    <w:rsid w:val="00B90512"/>
    <w:pPr>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392</Words>
  <Characters>2358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 Curu</dc:creator>
  <cp:keywords/>
  <dc:description/>
  <cp:lastModifiedBy>Bra Curu</cp:lastModifiedBy>
  <cp:revision>6</cp:revision>
  <dcterms:created xsi:type="dcterms:W3CDTF">2017-10-21T17:23:00Z</dcterms:created>
  <dcterms:modified xsi:type="dcterms:W3CDTF">2017-10-25T12:26:00Z</dcterms:modified>
</cp:coreProperties>
</file>